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E695A" w14:textId="77777777" w:rsidR="00EE23A7" w:rsidRDefault="00EE23A7">
      <w:pPr>
        <w:spacing w:line="240" w:lineRule="exact"/>
        <w:jc w:val="both"/>
        <w:rPr>
          <w:lang w:val="en-GB" w:eastAsia="zh-CN"/>
        </w:rPr>
      </w:pPr>
    </w:p>
    <w:p w14:paraId="139C6FEC" w14:textId="68165985" w:rsidR="00526A43" w:rsidRPr="00EE23A7" w:rsidRDefault="00526A43" w:rsidP="00EE23A7">
      <w:pPr>
        <w:autoSpaceDE w:val="0"/>
        <w:autoSpaceDN w:val="0"/>
        <w:adjustRightInd w:val="0"/>
        <w:spacing w:before="120" w:after="120" w:line="240" w:lineRule="exact"/>
        <w:jc w:val="both"/>
        <w:rPr>
          <w:rFonts w:eastAsiaTheme="minorEastAsia"/>
          <w:b/>
          <w:i/>
          <w:color w:val="181512"/>
          <w:sz w:val="28"/>
          <w:szCs w:val="28"/>
          <w:lang w:val="en-GB" w:eastAsia="zh-CN"/>
        </w:rPr>
      </w:pPr>
      <w:r>
        <w:rPr>
          <w:rFonts w:eastAsia="Times New Roman" w:hint="eastAsia"/>
          <w:b/>
          <w:i/>
          <w:color w:val="181512"/>
          <w:sz w:val="28"/>
          <w:szCs w:val="28"/>
        </w:rPr>
        <w:t xml:space="preserve">Biography </w:t>
      </w:r>
      <w:r w:rsidR="00694055">
        <w:rPr>
          <w:rFonts w:eastAsia="Times New Roman"/>
          <w:b/>
          <w:i/>
          <w:color w:val="181512"/>
          <w:sz w:val="28"/>
          <w:szCs w:val="28"/>
        </w:rPr>
        <w:t>Marc GUIGON</w:t>
      </w:r>
    </w:p>
    <w:p w14:paraId="737E7C7C" w14:textId="77777777" w:rsidR="00526A43" w:rsidRPr="001E2475" w:rsidRDefault="00526A43">
      <w:pPr>
        <w:spacing w:line="240" w:lineRule="exact"/>
        <w:ind w:right="-1"/>
        <w:jc w:val="both"/>
        <w:rPr>
          <w:b/>
          <w:sz w:val="24"/>
          <w:szCs w:val="24"/>
          <w:lang w:eastAsia="zh-CN"/>
        </w:rPr>
      </w:pPr>
    </w:p>
    <w:p w14:paraId="74B2C748" w14:textId="54515E0A" w:rsidR="00541EA8" w:rsidRDefault="00541EA8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  <w:r w:rsidRPr="001E2475">
        <w:rPr>
          <w:rFonts w:eastAsia="Times New Roman"/>
          <w:color w:val="181512"/>
          <w:sz w:val="24"/>
          <w:szCs w:val="24"/>
        </w:rPr>
        <w:t>Marc Guigon is Director of Passenger Department at UIC (International Union of Railways).</w:t>
      </w:r>
    </w:p>
    <w:p w14:paraId="50918398" w14:textId="2BF0D4E6" w:rsidR="00C834C6" w:rsidRPr="001E2475" w:rsidRDefault="00C834C6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  <w:r>
        <w:rPr>
          <w:rFonts w:eastAsia="Times New Roman"/>
          <w:color w:val="181512"/>
          <w:sz w:val="24"/>
          <w:szCs w:val="24"/>
        </w:rPr>
        <w:t>He is also coordinator of UIC Latin America</w:t>
      </w:r>
      <w:r w:rsidRPr="00C834C6">
        <w:rPr>
          <w:rFonts w:eastAsia="Times New Roman"/>
          <w:color w:val="181512"/>
          <w:sz w:val="24"/>
          <w:szCs w:val="24"/>
        </w:rPr>
        <w:t xml:space="preserve"> </w:t>
      </w:r>
      <w:r>
        <w:rPr>
          <w:rFonts w:eastAsia="Times New Roman"/>
          <w:color w:val="181512"/>
          <w:sz w:val="24"/>
          <w:szCs w:val="24"/>
        </w:rPr>
        <w:t>region</w:t>
      </w:r>
      <w:r>
        <w:rPr>
          <w:rFonts w:eastAsia="Times New Roman"/>
          <w:color w:val="181512"/>
          <w:sz w:val="24"/>
          <w:szCs w:val="24"/>
        </w:rPr>
        <w:t>.</w:t>
      </w:r>
    </w:p>
    <w:p w14:paraId="205B269D" w14:textId="77777777" w:rsidR="001E2475" w:rsidRPr="001E2475" w:rsidRDefault="001E2475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</w:p>
    <w:p w14:paraId="567A9363" w14:textId="31DF626E" w:rsidR="00B57222" w:rsidRDefault="00541EA8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  <w:r w:rsidRPr="001E2475">
        <w:rPr>
          <w:rFonts w:eastAsia="Times New Roman"/>
          <w:color w:val="181512"/>
          <w:sz w:val="24"/>
          <w:szCs w:val="24"/>
        </w:rPr>
        <w:t>He</w:t>
      </w:r>
      <w:r w:rsidR="00B57222" w:rsidRPr="001E2475">
        <w:rPr>
          <w:rFonts w:eastAsia="Times New Roman"/>
          <w:color w:val="181512"/>
          <w:sz w:val="24"/>
          <w:szCs w:val="24"/>
        </w:rPr>
        <w:t xml:space="preserve"> joined UIC in June 2012 and is responsible for </w:t>
      </w:r>
      <w:r w:rsidRPr="001E2475">
        <w:rPr>
          <w:rFonts w:eastAsia="Times New Roman"/>
          <w:color w:val="181512"/>
          <w:sz w:val="24"/>
          <w:szCs w:val="24"/>
        </w:rPr>
        <w:t xml:space="preserve">all </w:t>
      </w:r>
      <w:r w:rsidR="004063F5" w:rsidRPr="001E2475">
        <w:rPr>
          <w:rFonts w:eastAsia="Times New Roman"/>
          <w:color w:val="181512"/>
          <w:sz w:val="24"/>
          <w:szCs w:val="24"/>
        </w:rPr>
        <w:t xml:space="preserve">Passengers activities, including </w:t>
      </w:r>
      <w:r w:rsidRPr="001E2475">
        <w:rPr>
          <w:rFonts w:eastAsia="Times New Roman"/>
          <w:color w:val="181512"/>
          <w:sz w:val="24"/>
          <w:szCs w:val="24"/>
        </w:rPr>
        <w:t xml:space="preserve">development of High-Speed Rail in the world, Railway Stations, </w:t>
      </w:r>
      <w:r w:rsidR="00B57222" w:rsidRPr="001E2475">
        <w:rPr>
          <w:rFonts w:eastAsia="Times New Roman"/>
          <w:color w:val="181512"/>
          <w:sz w:val="24"/>
          <w:szCs w:val="24"/>
        </w:rPr>
        <w:t>Telematics Applications for Passengers, ticketing</w:t>
      </w:r>
      <w:r w:rsidR="00777124" w:rsidRPr="001E2475">
        <w:rPr>
          <w:rFonts w:eastAsia="Times New Roman"/>
          <w:color w:val="181512"/>
          <w:sz w:val="24"/>
          <w:szCs w:val="24"/>
        </w:rPr>
        <w:t xml:space="preserve">. He is also responsible for </w:t>
      </w:r>
      <w:r w:rsidR="0059636C" w:rsidRPr="001E2475">
        <w:rPr>
          <w:rFonts w:eastAsia="Times New Roman"/>
          <w:color w:val="181512"/>
          <w:sz w:val="24"/>
          <w:szCs w:val="24"/>
        </w:rPr>
        <w:t>regional and commuter traffic</w:t>
      </w:r>
      <w:r w:rsidRPr="001E2475">
        <w:rPr>
          <w:rFonts w:eastAsia="Times New Roman"/>
          <w:color w:val="181512"/>
          <w:sz w:val="24"/>
          <w:szCs w:val="24"/>
        </w:rPr>
        <w:t>, development of opportunities for touristic trains</w:t>
      </w:r>
      <w:r w:rsidR="0059636C" w:rsidRPr="001E2475">
        <w:rPr>
          <w:rFonts w:eastAsia="Times New Roman"/>
          <w:color w:val="181512"/>
          <w:sz w:val="24"/>
          <w:szCs w:val="24"/>
        </w:rPr>
        <w:t>.</w:t>
      </w:r>
    </w:p>
    <w:p w14:paraId="61CFF724" w14:textId="6432F2C3" w:rsidR="00C834C6" w:rsidRPr="001E2475" w:rsidRDefault="00C834C6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  <w:r>
        <w:rPr>
          <w:rFonts w:eastAsia="Times New Roman"/>
          <w:color w:val="181512"/>
          <w:sz w:val="24"/>
          <w:szCs w:val="24"/>
        </w:rPr>
        <w:t>As coordinator of UIC Latin America Region, he is involved in the railway development of countries like Brazil, Argentina, Chili…</w:t>
      </w:r>
    </w:p>
    <w:p w14:paraId="4BA12241" w14:textId="59908C53" w:rsidR="00541EA8" w:rsidRPr="001E2475" w:rsidRDefault="00541EA8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  <w:r w:rsidRPr="001E2475">
        <w:rPr>
          <w:rFonts w:eastAsia="Times New Roman"/>
          <w:color w:val="181512"/>
          <w:sz w:val="24"/>
          <w:szCs w:val="24"/>
        </w:rPr>
        <w:t xml:space="preserve">He organizes workshops and conferences such as World Congress </w:t>
      </w:r>
      <w:r w:rsidR="0048712E">
        <w:rPr>
          <w:rFonts w:eastAsia="Times New Roman"/>
          <w:color w:val="181512"/>
          <w:sz w:val="24"/>
          <w:szCs w:val="24"/>
        </w:rPr>
        <w:t xml:space="preserve">for </w:t>
      </w:r>
      <w:r w:rsidRPr="001E2475">
        <w:rPr>
          <w:rFonts w:eastAsia="Times New Roman"/>
          <w:color w:val="181512"/>
          <w:sz w:val="24"/>
          <w:szCs w:val="24"/>
        </w:rPr>
        <w:t>High Speed, Next</w:t>
      </w:r>
      <w:r w:rsidR="00C834C6">
        <w:rPr>
          <w:rFonts w:eastAsia="Times New Roman"/>
          <w:color w:val="181512"/>
          <w:sz w:val="24"/>
          <w:szCs w:val="24"/>
        </w:rPr>
        <w:t>S</w:t>
      </w:r>
      <w:r w:rsidRPr="001E2475">
        <w:rPr>
          <w:rFonts w:eastAsia="Times New Roman"/>
          <w:color w:val="181512"/>
          <w:sz w:val="24"/>
          <w:szCs w:val="24"/>
        </w:rPr>
        <w:t>tation, trainings for UIC members</w:t>
      </w:r>
      <w:r w:rsidR="00846579">
        <w:rPr>
          <w:rFonts w:eastAsia="Times New Roman"/>
          <w:color w:val="181512"/>
          <w:sz w:val="24"/>
          <w:szCs w:val="24"/>
        </w:rPr>
        <w:t>, Modern Railways with CR (Chinese Railway</w:t>
      </w:r>
      <w:r w:rsidR="00C834C6">
        <w:rPr>
          <w:rFonts w:eastAsia="Times New Roman"/>
          <w:color w:val="181512"/>
          <w:sz w:val="24"/>
          <w:szCs w:val="24"/>
        </w:rPr>
        <w:t>).</w:t>
      </w:r>
    </w:p>
    <w:p w14:paraId="37751DFF" w14:textId="77777777" w:rsidR="00B57222" w:rsidRPr="001E2475" w:rsidRDefault="00B57222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</w:p>
    <w:p w14:paraId="230CA218" w14:textId="7B6DDDFC" w:rsidR="004063F5" w:rsidRPr="001E2475" w:rsidRDefault="00B57222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  <w:r w:rsidRPr="001E2475">
        <w:rPr>
          <w:rFonts w:eastAsia="Times New Roman"/>
          <w:color w:val="181512"/>
          <w:sz w:val="24"/>
          <w:szCs w:val="24"/>
        </w:rPr>
        <w:t>Prior to joining the UIC, Marc worked in the office of the French Prime Minister, responsible for French national policies of transport in the field of spatial planning: including railways, roads, urban transport, airports, ports and waterways.</w:t>
      </w:r>
    </w:p>
    <w:p w14:paraId="36B3401F" w14:textId="798BC1E0" w:rsidR="00B57222" w:rsidRPr="001E2475" w:rsidRDefault="00B57222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  <w:r w:rsidRPr="001E2475">
        <w:rPr>
          <w:rFonts w:eastAsia="Times New Roman"/>
          <w:color w:val="181512"/>
          <w:sz w:val="24"/>
          <w:szCs w:val="24"/>
        </w:rPr>
        <w:t xml:space="preserve">He </w:t>
      </w:r>
      <w:r w:rsidR="008D5503" w:rsidRPr="001E2475">
        <w:rPr>
          <w:rFonts w:eastAsia="Times New Roman"/>
          <w:color w:val="181512"/>
          <w:sz w:val="24"/>
          <w:szCs w:val="24"/>
        </w:rPr>
        <w:t>was</w:t>
      </w:r>
      <w:r w:rsidRPr="001E2475">
        <w:rPr>
          <w:rFonts w:eastAsia="Times New Roman"/>
          <w:color w:val="181512"/>
          <w:sz w:val="24"/>
          <w:szCs w:val="24"/>
        </w:rPr>
        <w:t xml:space="preserve"> also engaged in the economic development of a French Region: Champagne-Ardenne. </w:t>
      </w:r>
      <w:r w:rsidR="009F515B" w:rsidRPr="009F515B">
        <w:rPr>
          <w:rFonts w:eastAsia="Times New Roman"/>
          <w:color w:val="181512"/>
          <w:sz w:val="24"/>
          <w:szCs w:val="24"/>
        </w:rPr>
        <w:t>Lastly, he was responsible for intergovernmental cooperation between France and China, especially with CELAP (China Executive Leadership Academy of Pudong:</w:t>
      </w:r>
      <w:r w:rsidR="009F515B" w:rsidRPr="009F515B">
        <w:rPr>
          <w:rFonts w:eastAsia="Times New Roman" w:hint="eastAsia"/>
          <w:color w:val="181512"/>
          <w:sz w:val="24"/>
          <w:szCs w:val="24"/>
        </w:rPr>
        <w:t xml:space="preserve"> </w:t>
      </w:r>
      <w:proofErr w:type="spellStart"/>
      <w:r w:rsidR="009F515B" w:rsidRPr="009F515B">
        <w:rPr>
          <w:rFonts w:ascii="SimSun" w:hAnsi="SimSun" w:cs="SimSun" w:hint="eastAsia"/>
          <w:color w:val="181512"/>
          <w:sz w:val="24"/>
          <w:szCs w:val="24"/>
        </w:rPr>
        <w:t>中国浦东干部学院</w:t>
      </w:r>
      <w:proofErr w:type="spellEnd"/>
      <w:r w:rsidR="009F515B" w:rsidRPr="009F515B">
        <w:rPr>
          <w:rFonts w:eastAsia="Times New Roman"/>
          <w:color w:val="181512"/>
          <w:sz w:val="24"/>
          <w:szCs w:val="24"/>
        </w:rPr>
        <w:t>)</w:t>
      </w:r>
      <w:r w:rsidR="00D80650">
        <w:rPr>
          <w:rFonts w:eastAsia="Times New Roman"/>
          <w:color w:val="181512"/>
          <w:sz w:val="24"/>
          <w:szCs w:val="24"/>
        </w:rPr>
        <w:t xml:space="preserve"> and</w:t>
      </w:r>
      <w:r w:rsidR="009F515B" w:rsidRPr="009F515B">
        <w:rPr>
          <w:rFonts w:eastAsia="Times New Roman"/>
          <w:color w:val="181512"/>
          <w:sz w:val="24"/>
          <w:szCs w:val="24"/>
        </w:rPr>
        <w:t xml:space="preserve"> NDRC (</w:t>
      </w:r>
      <w:proofErr w:type="spellStart"/>
      <w:r w:rsidR="009F515B" w:rsidRPr="009F515B">
        <w:rPr>
          <w:rFonts w:ascii="SimSun" w:hAnsi="SimSun" w:cs="SimSun" w:hint="eastAsia"/>
          <w:color w:val="181512"/>
          <w:sz w:val="24"/>
          <w:szCs w:val="24"/>
        </w:rPr>
        <w:t>发改委</w:t>
      </w:r>
      <w:proofErr w:type="spellEnd"/>
      <w:r w:rsidR="009F515B" w:rsidRPr="009F515B">
        <w:rPr>
          <w:rFonts w:eastAsia="Times New Roman"/>
          <w:color w:val="181512"/>
          <w:sz w:val="24"/>
          <w:szCs w:val="24"/>
        </w:rPr>
        <w:t>)</w:t>
      </w:r>
      <w:r w:rsidR="00846579">
        <w:rPr>
          <w:rFonts w:eastAsia="Times New Roman"/>
          <w:color w:val="181512"/>
          <w:sz w:val="24"/>
          <w:szCs w:val="24"/>
        </w:rPr>
        <w:t>.</w:t>
      </w:r>
    </w:p>
    <w:p w14:paraId="15AFB118" w14:textId="77777777" w:rsidR="00B57222" w:rsidRPr="001E2475" w:rsidRDefault="00B57222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</w:p>
    <w:p w14:paraId="1029924E" w14:textId="196432E2" w:rsidR="00B57222" w:rsidRDefault="00B57222" w:rsidP="00B57222">
      <w:pPr>
        <w:spacing w:line="200" w:lineRule="exact"/>
        <w:jc w:val="both"/>
        <w:rPr>
          <w:rFonts w:eastAsia="Times New Roman"/>
          <w:color w:val="181512"/>
          <w:sz w:val="24"/>
          <w:szCs w:val="24"/>
        </w:rPr>
      </w:pPr>
      <w:r w:rsidRPr="001E2475">
        <w:rPr>
          <w:rFonts w:eastAsia="Times New Roman"/>
          <w:color w:val="181512"/>
          <w:sz w:val="24"/>
          <w:szCs w:val="24"/>
        </w:rPr>
        <w:t>Prior</w:t>
      </w:r>
      <w:r w:rsidR="00CC5794" w:rsidRPr="001E2475">
        <w:rPr>
          <w:rFonts w:eastAsia="Times New Roman"/>
          <w:color w:val="181512"/>
          <w:sz w:val="24"/>
          <w:szCs w:val="24"/>
        </w:rPr>
        <w:t xml:space="preserve"> to that</w:t>
      </w:r>
      <w:r w:rsidRPr="001E2475">
        <w:rPr>
          <w:rFonts w:eastAsia="Times New Roman"/>
          <w:color w:val="181512"/>
          <w:sz w:val="24"/>
          <w:szCs w:val="24"/>
        </w:rPr>
        <w:t xml:space="preserve"> Marc </w:t>
      </w:r>
      <w:proofErr w:type="gramStart"/>
      <w:r w:rsidRPr="001E2475">
        <w:rPr>
          <w:rFonts w:eastAsia="Times New Roman"/>
          <w:color w:val="181512"/>
          <w:sz w:val="24"/>
          <w:szCs w:val="24"/>
        </w:rPr>
        <w:t>was in charge of</w:t>
      </w:r>
      <w:proofErr w:type="gramEnd"/>
      <w:r w:rsidRPr="001E2475">
        <w:rPr>
          <w:rFonts w:eastAsia="Times New Roman"/>
          <w:color w:val="181512"/>
          <w:sz w:val="24"/>
          <w:szCs w:val="24"/>
        </w:rPr>
        <w:t xml:space="preserve"> railway freight strategy</w:t>
      </w:r>
      <w:r w:rsidR="00CC5794" w:rsidRPr="001E2475">
        <w:rPr>
          <w:rFonts w:eastAsia="Times New Roman"/>
          <w:color w:val="181512"/>
          <w:sz w:val="24"/>
          <w:szCs w:val="24"/>
        </w:rPr>
        <w:t xml:space="preserve"> at the SNCF (French National Railway)</w:t>
      </w:r>
      <w:r w:rsidRPr="001E2475">
        <w:rPr>
          <w:rFonts w:eastAsia="Times New Roman"/>
          <w:color w:val="181512"/>
          <w:sz w:val="24"/>
          <w:szCs w:val="24"/>
        </w:rPr>
        <w:t>, rolling-stock maintenance and carried out European projects of research in the field of railway transportation</w:t>
      </w:r>
      <w:r w:rsidR="00606F00" w:rsidRPr="001E2475">
        <w:rPr>
          <w:rFonts w:eastAsia="Times New Roman"/>
          <w:color w:val="181512"/>
          <w:sz w:val="24"/>
          <w:szCs w:val="24"/>
        </w:rPr>
        <w:t>.</w:t>
      </w:r>
    </w:p>
    <w:p w14:paraId="3400BCB4" w14:textId="1B540C80" w:rsidR="00C834C6" w:rsidRDefault="00C834C6" w:rsidP="00B57222">
      <w:pPr>
        <w:spacing w:line="200" w:lineRule="exact"/>
        <w:jc w:val="both"/>
        <w:rPr>
          <w:rFonts w:eastAsia="MS Mincho"/>
          <w:sz w:val="24"/>
          <w:szCs w:val="24"/>
          <w:lang w:eastAsia="ja-JP"/>
        </w:rPr>
      </w:pPr>
    </w:p>
    <w:p w14:paraId="02704C71" w14:textId="4451B7C5" w:rsidR="00C834C6" w:rsidRPr="001E2475" w:rsidRDefault="00C834C6" w:rsidP="00B57222">
      <w:pPr>
        <w:spacing w:line="200" w:lineRule="exact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There are 5 UIC members in China: NRA (National Railway Administration), CR (China Railway Corporation), CARS (China Academy of Railway Science), BJTU (University of Transport of Beijing), SWJTU (University of Transport of Chengdu).</w:t>
      </w:r>
      <w:bookmarkStart w:id="0" w:name="_GoBack"/>
      <w:bookmarkEnd w:id="0"/>
    </w:p>
    <w:p w14:paraId="25DE70BC" w14:textId="77777777" w:rsidR="00316F90" w:rsidRPr="001E2475" w:rsidRDefault="00316F90" w:rsidP="00B5722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bCs/>
          <w:color w:val="181512"/>
          <w:sz w:val="24"/>
          <w:szCs w:val="24"/>
          <w:lang w:eastAsia="zh-CN"/>
        </w:rPr>
      </w:pPr>
    </w:p>
    <w:p w14:paraId="6197B130" w14:textId="77777777" w:rsidR="00316F90" w:rsidRDefault="00316F90" w:rsidP="00B5722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bCs/>
          <w:color w:val="181512"/>
          <w:lang w:eastAsia="zh-CN"/>
        </w:rPr>
      </w:pPr>
    </w:p>
    <w:p w14:paraId="137576ED" w14:textId="77777777" w:rsidR="00316F90" w:rsidRDefault="00316F90" w:rsidP="00B5722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bCs/>
          <w:color w:val="181512"/>
          <w:lang w:eastAsia="zh-CN"/>
        </w:rPr>
      </w:pPr>
    </w:p>
    <w:sectPr w:rsidR="00316F90" w:rsidSect="00ED6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731" w:left="1134" w:header="993" w:footer="8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4F2C" w14:textId="77777777" w:rsidR="00BD75EF" w:rsidRDefault="00BD75EF">
      <w:r>
        <w:separator/>
      </w:r>
    </w:p>
  </w:endnote>
  <w:endnote w:type="continuationSeparator" w:id="0">
    <w:p w14:paraId="05C19B17" w14:textId="77777777" w:rsidR="00BD75EF" w:rsidRDefault="00BD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6DAC1" w14:textId="77777777" w:rsidR="0062280C" w:rsidRDefault="006228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74E7" w14:textId="0EB04FA2" w:rsidR="00526A43" w:rsidRPr="0062280C" w:rsidRDefault="00526A43" w:rsidP="006228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FC19" w14:textId="77777777" w:rsidR="0062280C" w:rsidRDefault="006228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9EF16" w14:textId="77777777" w:rsidR="00BD75EF" w:rsidRDefault="00BD75EF">
      <w:r>
        <w:separator/>
      </w:r>
    </w:p>
  </w:footnote>
  <w:footnote w:type="continuationSeparator" w:id="0">
    <w:p w14:paraId="4D024B39" w14:textId="77777777" w:rsidR="00BD75EF" w:rsidRDefault="00BD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FF4C" w14:textId="77777777" w:rsidR="0062280C" w:rsidRDefault="006228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8A764" w14:textId="77777777" w:rsidR="0062280C" w:rsidRDefault="006228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BDCA" w14:textId="77777777" w:rsidR="0062280C" w:rsidRDefault="006228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B1612"/>
    <w:multiLevelType w:val="hybridMultilevel"/>
    <w:tmpl w:val="DDA6B2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21ACA"/>
    <w:multiLevelType w:val="hybridMultilevel"/>
    <w:tmpl w:val="D8ACED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D51671"/>
    <w:multiLevelType w:val="hybridMultilevel"/>
    <w:tmpl w:val="247C2F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E30616"/>
    <w:multiLevelType w:val="hybridMultilevel"/>
    <w:tmpl w:val="0A5E3C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288"/>
    <w:rsid w:val="0002503D"/>
    <w:rsid w:val="000C16C9"/>
    <w:rsid w:val="001325DC"/>
    <w:rsid w:val="00172A27"/>
    <w:rsid w:val="001E2475"/>
    <w:rsid w:val="002A027C"/>
    <w:rsid w:val="002B3E55"/>
    <w:rsid w:val="002E6111"/>
    <w:rsid w:val="00316F90"/>
    <w:rsid w:val="003B5553"/>
    <w:rsid w:val="004063F5"/>
    <w:rsid w:val="004154EB"/>
    <w:rsid w:val="00436599"/>
    <w:rsid w:val="00454C3B"/>
    <w:rsid w:val="004836FF"/>
    <w:rsid w:val="0048712E"/>
    <w:rsid w:val="004C27F9"/>
    <w:rsid w:val="004C4E5C"/>
    <w:rsid w:val="004C52FE"/>
    <w:rsid w:val="00526A43"/>
    <w:rsid w:val="00541EA8"/>
    <w:rsid w:val="00574B99"/>
    <w:rsid w:val="0059636C"/>
    <w:rsid w:val="006040A0"/>
    <w:rsid w:val="00606F00"/>
    <w:rsid w:val="0062280C"/>
    <w:rsid w:val="0063736C"/>
    <w:rsid w:val="00694055"/>
    <w:rsid w:val="00777124"/>
    <w:rsid w:val="008332DB"/>
    <w:rsid w:val="00846579"/>
    <w:rsid w:val="008C6B12"/>
    <w:rsid w:val="008D5503"/>
    <w:rsid w:val="009F515B"/>
    <w:rsid w:val="00AE5FA8"/>
    <w:rsid w:val="00B57222"/>
    <w:rsid w:val="00B64F2A"/>
    <w:rsid w:val="00B758E2"/>
    <w:rsid w:val="00BD75EF"/>
    <w:rsid w:val="00C834C6"/>
    <w:rsid w:val="00C917BC"/>
    <w:rsid w:val="00CC5794"/>
    <w:rsid w:val="00D80650"/>
    <w:rsid w:val="00E726ED"/>
    <w:rsid w:val="00E747FB"/>
    <w:rsid w:val="00ED65FF"/>
    <w:rsid w:val="00EE23A7"/>
    <w:rsid w:val="00F21252"/>
    <w:rsid w:val="00F5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E2D9A"/>
  <w15:docId w15:val="{C61ADBFF-AFCD-4F86-8EBA-EE2E1D8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5FF"/>
    <w:rPr>
      <w:lang w:val="en-US" w:eastAsia="en-US"/>
    </w:rPr>
  </w:style>
  <w:style w:type="paragraph" w:styleId="Titre1">
    <w:name w:val="heading 1"/>
    <w:basedOn w:val="Normal"/>
    <w:next w:val="Normal"/>
    <w:qFormat/>
    <w:rsid w:val="00ED65F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Titre2">
    <w:name w:val="heading 2"/>
    <w:basedOn w:val="Normal"/>
    <w:next w:val="Normal"/>
    <w:qFormat/>
    <w:rsid w:val="00ED65FF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Titre3">
    <w:name w:val="heading 3"/>
    <w:basedOn w:val="Normal"/>
    <w:next w:val="Normal"/>
    <w:qFormat/>
    <w:rsid w:val="00ED65FF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ED65FF"/>
    <w:pPr>
      <w:keepNext/>
      <w:keepLines/>
      <w:spacing w:before="280" w:after="290" w:line="374" w:lineRule="auto"/>
      <w:outlineLvl w:val="3"/>
    </w:pPr>
    <w:rPr>
      <w:rFonts w:ascii="Arial" w:eastAsia="SimHei" w:hAnsi="Arial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ED65FF"/>
    <w:pPr>
      <w:keepNext/>
      <w:keepLines/>
      <w:spacing w:before="240" w:after="64" w:line="319" w:lineRule="auto"/>
      <w:outlineLvl w:val="5"/>
    </w:pPr>
    <w:rPr>
      <w:rFonts w:ascii="Arial" w:eastAsia="SimHei" w:hAnsi="Arial"/>
      <w:b/>
      <w:bCs/>
      <w:sz w:val="24"/>
      <w:szCs w:val="24"/>
    </w:rPr>
  </w:style>
  <w:style w:type="paragraph" w:styleId="Titre7">
    <w:name w:val="heading 7"/>
    <w:basedOn w:val="Normal"/>
    <w:next w:val="Normal"/>
    <w:qFormat/>
    <w:rsid w:val="00ED65FF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D65FF"/>
    <w:rPr>
      <w:color w:val="0000FF"/>
      <w:u w:val="single"/>
    </w:rPr>
  </w:style>
  <w:style w:type="character" w:customStyle="1" w:styleId="TextedebullesCar">
    <w:name w:val="Texte de bulles Car"/>
    <w:link w:val="Textedebulles"/>
    <w:rsid w:val="00ED65FF"/>
    <w:rPr>
      <w:rFonts w:ascii="Tahoma" w:hAnsi="Tahoma" w:cs="Tahoma"/>
      <w:sz w:val="16"/>
      <w:szCs w:val="16"/>
      <w:lang w:bidi="ar-SA"/>
    </w:rPr>
  </w:style>
  <w:style w:type="character" w:customStyle="1" w:styleId="ObjetducommentaireCar">
    <w:name w:val="Objet du commentaire Car"/>
    <w:link w:val="Objetducommentaire"/>
    <w:rsid w:val="00ED65FF"/>
    <w:rPr>
      <w:b/>
      <w:bCs/>
      <w:lang w:eastAsia="en-US"/>
    </w:rPr>
  </w:style>
  <w:style w:type="character" w:customStyle="1" w:styleId="PieddepageCar">
    <w:name w:val="Pied de page Car"/>
    <w:link w:val="Pieddepage"/>
    <w:rsid w:val="00ED65FF"/>
    <w:rPr>
      <w:sz w:val="18"/>
      <w:szCs w:val="18"/>
      <w:lang w:eastAsia="en-US"/>
    </w:rPr>
  </w:style>
  <w:style w:type="character" w:styleId="Marquedecommentaire">
    <w:name w:val="annotation reference"/>
    <w:rsid w:val="00ED65FF"/>
    <w:rPr>
      <w:sz w:val="21"/>
      <w:szCs w:val="21"/>
    </w:rPr>
  </w:style>
  <w:style w:type="character" w:customStyle="1" w:styleId="CommentaireCar">
    <w:name w:val="Commentaire Car"/>
    <w:link w:val="Commentaire"/>
    <w:rsid w:val="00ED65FF"/>
    <w:rPr>
      <w:lang w:eastAsia="en-US"/>
    </w:rPr>
  </w:style>
  <w:style w:type="paragraph" w:styleId="Commentaire">
    <w:name w:val="annotation text"/>
    <w:basedOn w:val="Normal"/>
    <w:link w:val="CommentaireCar"/>
    <w:rsid w:val="00ED65FF"/>
  </w:style>
  <w:style w:type="paragraph" w:styleId="Pieddepage">
    <w:name w:val="footer"/>
    <w:basedOn w:val="Normal"/>
    <w:link w:val="PieddepageCar"/>
    <w:rsid w:val="00ED65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extedebulles">
    <w:name w:val="Balloon Text"/>
    <w:basedOn w:val="Normal"/>
    <w:link w:val="TextedebullesCar"/>
    <w:rsid w:val="00ED65FF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ED65FF"/>
    <w:rPr>
      <w:b/>
      <w:bCs/>
    </w:rPr>
  </w:style>
  <w:style w:type="paragraph" w:styleId="En-tte">
    <w:name w:val="header"/>
    <w:basedOn w:val="Normal"/>
    <w:rsid w:val="00ED6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rpsdetexte">
    <w:name w:val="Body Text"/>
    <w:basedOn w:val="Normal"/>
    <w:rsid w:val="00ED65FF"/>
    <w:pPr>
      <w:spacing w:line="240" w:lineRule="exact"/>
    </w:pPr>
    <w:rPr>
      <w:sz w:val="28"/>
    </w:rPr>
  </w:style>
  <w:style w:type="paragraph" w:styleId="Paragraphedeliste">
    <w:name w:val="List Paragraph"/>
    <w:basedOn w:val="Normal"/>
    <w:uiPriority w:val="34"/>
    <w:qFormat/>
    <w:rsid w:val="0031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1467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Title: A Human Tumor Genome Project: From Sequence to Structure, Function And Possibly Drug Targets</vt:lpstr>
    </vt:vector>
  </TitlesOfParts>
  <Company>MC SYSTEM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GUIGON Marc</cp:lastModifiedBy>
  <cp:revision>3</cp:revision>
  <cp:lastPrinted>2018-02-23T11:04:00Z</cp:lastPrinted>
  <dcterms:created xsi:type="dcterms:W3CDTF">2018-07-23T13:33:00Z</dcterms:created>
  <dcterms:modified xsi:type="dcterms:W3CDTF">2018-07-23T13:42:00Z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